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77" w:rsidRDefault="00E12959">
      <w:pPr>
        <w:pStyle w:val="Nadpis1"/>
        <w:spacing w:before="75" w:line="321" w:lineRule="exact"/>
      </w:pPr>
      <w:r>
        <w:t xml:space="preserve">OBEC </w:t>
      </w:r>
      <w:r w:rsidR="00060045">
        <w:t>Pohranice</w:t>
      </w:r>
    </w:p>
    <w:p w:rsidR="00A33F77" w:rsidRDefault="00060045">
      <w:pPr>
        <w:pStyle w:val="Zkladntext"/>
        <w:spacing w:line="275" w:lineRule="exact"/>
        <w:ind w:left="899" w:right="900"/>
        <w:jc w:val="center"/>
      </w:pPr>
      <w:r>
        <w:t xml:space="preserve">Obecný úrad v Pohraniciach č. 185, 951 02 </w:t>
      </w:r>
    </w:p>
    <w:p w:rsidR="00A33F77" w:rsidRDefault="00E12959">
      <w:pPr>
        <w:pStyle w:val="Zkladntext"/>
        <w:spacing w:before="7" w:after="19"/>
        <w:ind w:left="899" w:right="900"/>
        <w:jc w:val="center"/>
      </w:pPr>
      <w:r>
        <w:t>IČO: 00</w:t>
      </w:r>
      <w:r w:rsidR="00060045">
        <w:t>308382</w:t>
      </w:r>
    </w:p>
    <w:p w:rsidR="00A33F77" w:rsidRDefault="00060045">
      <w:pPr>
        <w:pStyle w:val="Zkladntext"/>
        <w:spacing w:line="20" w:lineRule="exact"/>
        <w:ind w:left="106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5797550" cy="6350"/>
                <wp:effectExtent l="0" t="2540" r="0" b="63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5A986" id="Group 2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">
                <v:rect id="Rectangle 3" o:spid="_x0000_s1027" style="position:absolute;width:913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A33F77" w:rsidRDefault="00A33F77">
      <w:pPr>
        <w:pStyle w:val="Zkladntext"/>
        <w:spacing w:before="1"/>
        <w:rPr>
          <w:sz w:val="15"/>
        </w:rPr>
      </w:pPr>
    </w:p>
    <w:p w:rsidR="00A33F77" w:rsidRDefault="00E12959">
      <w:pPr>
        <w:pStyle w:val="Nadpis1"/>
        <w:spacing w:before="87" w:line="322" w:lineRule="exact"/>
        <w:ind w:right="901"/>
      </w:pPr>
      <w:r>
        <w:t>Žiadosť</w:t>
      </w:r>
    </w:p>
    <w:p w:rsidR="00A33F77" w:rsidRDefault="00E12959">
      <w:pPr>
        <w:ind w:left="899" w:right="907"/>
        <w:jc w:val="center"/>
        <w:rPr>
          <w:b/>
          <w:sz w:val="28"/>
        </w:rPr>
      </w:pPr>
      <w:r>
        <w:rPr>
          <w:b/>
          <w:sz w:val="28"/>
        </w:rPr>
        <w:t>o zápis samostatne hospodáriaceho roľníka (SHR) do evidencie v zmysle zákona č.219/1991 Zb.</w:t>
      </w:r>
    </w:p>
    <w:p w:rsidR="00A33F77" w:rsidRDefault="00A33F77">
      <w:pPr>
        <w:pStyle w:val="Zkladntext"/>
        <w:spacing w:before="9"/>
        <w:rPr>
          <w:b/>
          <w:sz w:val="27"/>
        </w:rPr>
      </w:pPr>
    </w:p>
    <w:p w:rsidR="00A33F77" w:rsidRDefault="00E12959">
      <w:pPr>
        <w:pStyle w:val="Nadpis2"/>
      </w:pPr>
      <w:r>
        <w:t>Vyplní žiadateľ:</w:t>
      </w:r>
    </w:p>
    <w:p w:rsidR="00A33F77" w:rsidRDefault="00A33F77">
      <w:pPr>
        <w:pStyle w:val="Zkladntext"/>
        <w:spacing w:before="5"/>
        <w:rPr>
          <w:b/>
        </w:rPr>
      </w:pPr>
    </w:p>
    <w:p w:rsidR="00A33F77" w:rsidRDefault="00E12959">
      <w:pPr>
        <w:pStyle w:val="Zkladntext"/>
        <w:ind w:left="135"/>
      </w:pPr>
      <w:r>
        <w:t>Priezvisko a meno:</w:t>
      </w:r>
      <w:r>
        <w:rPr>
          <w:spacing w:val="-7"/>
        </w:rPr>
        <w:t xml:space="preserve"> </w:t>
      </w:r>
      <w:r>
        <w:t>.................................................................................</w:t>
      </w:r>
      <w:r>
        <w:t>......................................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Rodné číslo: ......................................................................... Tel. číslo:</w:t>
      </w:r>
      <w:r>
        <w:rPr>
          <w:spacing w:val="-5"/>
        </w:rPr>
        <w:t xml:space="preserve"> </w:t>
      </w:r>
      <w:r>
        <w:t>.......................................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Trvalý pobyt (aj PSČ):</w:t>
      </w:r>
      <w:r>
        <w:rPr>
          <w:spacing w:val="-2"/>
        </w:rPr>
        <w:t xml:space="preserve"> </w:t>
      </w:r>
      <w:r>
        <w:t>.....................................................</w:t>
      </w:r>
      <w:r>
        <w:t>............................................................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Dátum zahájenia činnosti SHR: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</w:t>
      </w:r>
    </w:p>
    <w:p w:rsidR="00A33F77" w:rsidRDefault="00A33F77">
      <w:pPr>
        <w:pStyle w:val="Zkladntext"/>
        <w:rPr>
          <w:sz w:val="26"/>
        </w:rPr>
      </w:pPr>
    </w:p>
    <w:p w:rsidR="00A33F77" w:rsidRDefault="00A33F77">
      <w:pPr>
        <w:pStyle w:val="Zkladntext"/>
        <w:rPr>
          <w:sz w:val="26"/>
        </w:rPr>
      </w:pPr>
    </w:p>
    <w:p w:rsidR="00A33F77" w:rsidRDefault="00E12959">
      <w:pPr>
        <w:pStyle w:val="Nadpis2"/>
        <w:spacing w:before="230"/>
      </w:pPr>
      <w:r>
        <w:t>Prevažujúca činnosť SHR (vyznačiť len jednu prevažujúcu):</w:t>
      </w:r>
    </w:p>
    <w:p w:rsidR="00A33F77" w:rsidRDefault="00A33F77">
      <w:pPr>
        <w:pStyle w:val="Zkladntext"/>
        <w:spacing w:before="7"/>
        <w:rPr>
          <w:b/>
          <w:sz w:val="23"/>
        </w:rPr>
      </w:pPr>
    </w:p>
    <w:p w:rsidR="00A33F77" w:rsidRDefault="00E12959">
      <w:pPr>
        <w:pStyle w:val="Odsekzoznamu"/>
        <w:numPr>
          <w:ilvl w:val="0"/>
          <w:numId w:val="3"/>
        </w:numPr>
        <w:tabs>
          <w:tab w:val="left" w:pos="856"/>
        </w:tabs>
        <w:ind w:hanging="361"/>
        <w:rPr>
          <w:sz w:val="24"/>
        </w:rPr>
      </w:pPr>
      <w:r>
        <w:rPr>
          <w:sz w:val="24"/>
        </w:rPr>
        <w:t>rastlinná</w:t>
      </w:r>
      <w:r>
        <w:rPr>
          <w:spacing w:val="-1"/>
          <w:sz w:val="24"/>
        </w:rPr>
        <w:t xml:space="preserve"> </w:t>
      </w:r>
      <w:r>
        <w:rPr>
          <w:sz w:val="24"/>
        </w:rPr>
        <w:t>výroba</w:t>
      </w:r>
    </w:p>
    <w:p w:rsidR="00A33F77" w:rsidRDefault="00E12959">
      <w:pPr>
        <w:pStyle w:val="Odsekzoznamu"/>
        <w:numPr>
          <w:ilvl w:val="0"/>
          <w:numId w:val="3"/>
        </w:numPr>
        <w:tabs>
          <w:tab w:val="left" w:pos="856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živočíšna</w:t>
      </w:r>
      <w:r>
        <w:rPr>
          <w:spacing w:val="-2"/>
          <w:sz w:val="24"/>
        </w:rPr>
        <w:t xml:space="preserve"> </w:t>
      </w:r>
      <w:r>
        <w:rPr>
          <w:sz w:val="24"/>
        </w:rPr>
        <w:t>výroba</w:t>
      </w:r>
    </w:p>
    <w:p w:rsidR="00A33F77" w:rsidRDefault="00E12959">
      <w:pPr>
        <w:pStyle w:val="Odsekzoznamu"/>
        <w:numPr>
          <w:ilvl w:val="0"/>
          <w:numId w:val="3"/>
        </w:numPr>
        <w:tabs>
          <w:tab w:val="left" w:pos="856"/>
        </w:tabs>
        <w:spacing w:line="275" w:lineRule="exact"/>
        <w:ind w:hanging="361"/>
        <w:rPr>
          <w:sz w:val="24"/>
        </w:rPr>
      </w:pPr>
      <w:r>
        <w:rPr>
          <w:sz w:val="24"/>
        </w:rPr>
        <w:t>rastlinná výroba kombinovaná so živočíšnou</w:t>
      </w:r>
      <w:r>
        <w:rPr>
          <w:spacing w:val="-4"/>
          <w:sz w:val="24"/>
        </w:rPr>
        <w:t xml:space="preserve"> </w:t>
      </w:r>
      <w:r>
        <w:rPr>
          <w:sz w:val="24"/>
        </w:rPr>
        <w:t>výrobou</w:t>
      </w:r>
    </w:p>
    <w:p w:rsidR="00A33F77" w:rsidRDefault="00E12959">
      <w:pPr>
        <w:pStyle w:val="Odsekzoznamu"/>
        <w:numPr>
          <w:ilvl w:val="0"/>
          <w:numId w:val="3"/>
        </w:numPr>
        <w:tabs>
          <w:tab w:val="left" w:pos="856"/>
        </w:tabs>
        <w:spacing w:before="2" w:line="484" w:lineRule="auto"/>
        <w:ind w:left="135" w:right="2475" w:firstLine="360"/>
        <w:rPr>
          <w:sz w:val="24"/>
        </w:rPr>
      </w:pPr>
      <w:r>
        <w:rPr>
          <w:sz w:val="24"/>
        </w:rPr>
        <w:t>iné výkony (služby) súvisiace s poľnohospodárskou činnosťou Adresa miesta</w:t>
      </w:r>
      <w:r>
        <w:rPr>
          <w:spacing w:val="-3"/>
          <w:sz w:val="24"/>
        </w:rPr>
        <w:t xml:space="preserve"> </w:t>
      </w:r>
      <w:r>
        <w:rPr>
          <w:sz w:val="24"/>
        </w:rPr>
        <w:t>podnikania:</w:t>
      </w:r>
    </w:p>
    <w:p w:rsidR="00A33F77" w:rsidRDefault="00E12959">
      <w:pPr>
        <w:pStyle w:val="Zkladntext"/>
        <w:spacing w:line="270" w:lineRule="exact"/>
        <w:ind w:left="118" w:right="131"/>
        <w:jc w:val="center"/>
      </w:pPr>
      <w:r>
        <w:t>.......................................................................................................................................................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Obchodné meno ak nie je totožné s menom a priezviskom SHR: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...........................................</w:t>
      </w:r>
      <w:r>
        <w:t>............................................................................................................</w:t>
      </w:r>
    </w:p>
    <w:p w:rsidR="00A33F77" w:rsidRDefault="00A33F77">
      <w:pPr>
        <w:pStyle w:val="Zkladntext"/>
      </w:pPr>
    </w:p>
    <w:p w:rsidR="00A33F77" w:rsidRDefault="00E12959">
      <w:pPr>
        <w:pStyle w:val="Zkladntext"/>
        <w:ind w:left="135"/>
      </w:pPr>
      <w:r>
        <w:t>Činnosť budem vykonávať (vyznačiť správnu alternatívu):</w:t>
      </w:r>
    </w:p>
    <w:p w:rsidR="00A33F77" w:rsidRDefault="00A33F77">
      <w:pPr>
        <w:pStyle w:val="Zkladntext"/>
      </w:pPr>
    </w:p>
    <w:p w:rsidR="00A33F77" w:rsidRDefault="00E12959">
      <w:pPr>
        <w:pStyle w:val="Odsekzoznamu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r>
        <w:rPr>
          <w:sz w:val="24"/>
        </w:rPr>
        <w:t>ako hlavné</w:t>
      </w:r>
      <w:r>
        <w:rPr>
          <w:spacing w:val="-2"/>
          <w:sz w:val="24"/>
        </w:rPr>
        <w:t xml:space="preserve"> </w:t>
      </w:r>
      <w:r>
        <w:rPr>
          <w:sz w:val="24"/>
        </w:rPr>
        <w:t>zamestnanie</w:t>
      </w:r>
    </w:p>
    <w:p w:rsidR="00A33F77" w:rsidRDefault="00E12959">
      <w:pPr>
        <w:pStyle w:val="Odsekzoznamu"/>
        <w:numPr>
          <w:ilvl w:val="0"/>
          <w:numId w:val="2"/>
        </w:numPr>
        <w:tabs>
          <w:tab w:val="left" w:pos="856"/>
        </w:tabs>
        <w:spacing w:before="41"/>
        <w:ind w:hanging="361"/>
        <w:rPr>
          <w:sz w:val="24"/>
        </w:rPr>
      </w:pPr>
      <w:r>
        <w:rPr>
          <w:sz w:val="24"/>
        </w:rPr>
        <w:t>popri svojom hlavnom</w:t>
      </w:r>
      <w:r>
        <w:rPr>
          <w:spacing w:val="-4"/>
          <w:sz w:val="24"/>
        </w:rPr>
        <w:t xml:space="preserve"> </w:t>
      </w:r>
      <w:r>
        <w:rPr>
          <w:sz w:val="24"/>
        </w:rPr>
        <w:t>zamestnaní</w:t>
      </w:r>
    </w:p>
    <w:p w:rsidR="00A33F77" w:rsidRDefault="00E12959">
      <w:pPr>
        <w:pStyle w:val="Odsekzoznamu"/>
        <w:numPr>
          <w:ilvl w:val="0"/>
          <w:numId w:val="2"/>
        </w:numPr>
        <w:tabs>
          <w:tab w:val="left" w:pos="856"/>
        </w:tabs>
        <w:spacing w:before="41"/>
        <w:ind w:hanging="361"/>
        <w:rPr>
          <w:sz w:val="24"/>
        </w:rPr>
      </w:pP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dôchodca</w:t>
      </w:r>
    </w:p>
    <w:p w:rsidR="00A33F77" w:rsidRDefault="00A33F77">
      <w:pPr>
        <w:pStyle w:val="Zkladntext"/>
        <w:spacing w:before="7"/>
        <w:rPr>
          <w:sz w:val="30"/>
        </w:rPr>
      </w:pPr>
    </w:p>
    <w:p w:rsidR="00A33F77" w:rsidRDefault="00E12959">
      <w:pPr>
        <w:pStyle w:val="Zkladntext"/>
        <w:spacing w:before="1" w:line="242" w:lineRule="auto"/>
        <w:ind w:left="135" w:right="579"/>
      </w:pPr>
      <w:r>
        <w:t>Za vydanie osvedčenia o zápise SHR do evidencie uhradí žiadateľ sumu vo výške 6,50 €        v zmysle zákona č.145/1995 Z.z. o správnych poplatkoch v platnom</w:t>
      </w:r>
      <w:r>
        <w:rPr>
          <w:spacing w:val="-6"/>
        </w:rPr>
        <w:t xml:space="preserve"> </w:t>
      </w:r>
      <w:r>
        <w:t>znení.</w:t>
      </w:r>
    </w:p>
    <w:p w:rsidR="00A33F77" w:rsidRDefault="00A33F77">
      <w:pPr>
        <w:spacing w:line="242" w:lineRule="auto"/>
        <w:sectPr w:rsidR="00A33F77">
          <w:footerReference w:type="default" r:id="rId7"/>
          <w:type w:val="continuous"/>
          <w:pgSz w:w="11910" w:h="16840"/>
          <w:pgMar w:top="1340" w:right="1260" w:bottom="940" w:left="1300" w:header="708" w:footer="759" w:gutter="0"/>
          <w:pgNumType w:start="1"/>
          <w:cols w:space="708"/>
        </w:sectPr>
      </w:pPr>
    </w:p>
    <w:p w:rsidR="00A33F77" w:rsidRDefault="00E12959">
      <w:pPr>
        <w:pStyle w:val="Zkladntext"/>
        <w:spacing w:before="74"/>
        <w:ind w:left="135" w:right="136"/>
        <w:jc w:val="both"/>
      </w:pPr>
      <w:r>
        <w:lastRenderedPageBreak/>
        <w:t xml:space="preserve">Žiadateľ ako dotknutá osoba v súlade so zákonom 18/2018 Z.z., o ochrane osobných údajov   a o zmene a doplnení niektorých zákonov (ďalej len „zákon“), poskytuje Obci </w:t>
      </w:r>
      <w:r w:rsidR="00060045">
        <w:t xml:space="preserve">Pohranice </w:t>
      </w:r>
      <w:r>
        <w:t xml:space="preserve"> ako prevádzkovateľovi súhlas so spracovaním všetkých v tejto žiadosti uvedený</w:t>
      </w:r>
      <w:r>
        <w:t>ch osobných údajov</w:t>
      </w:r>
      <w:r>
        <w:rPr>
          <w:spacing w:val="-6"/>
        </w:rPr>
        <w:t xml:space="preserve"> </w:t>
      </w:r>
      <w:r>
        <w:t>dotknutej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účelom</w:t>
      </w:r>
      <w:r>
        <w:rPr>
          <w:spacing w:val="-5"/>
        </w:rPr>
        <w:t xml:space="preserve"> </w:t>
      </w:r>
      <w:r>
        <w:t>bezpečnej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zámenu</w:t>
      </w:r>
      <w:r>
        <w:rPr>
          <w:spacing w:val="-5"/>
        </w:rPr>
        <w:t xml:space="preserve"> </w:t>
      </w:r>
      <w:r>
        <w:t>vylučujúcej</w:t>
      </w:r>
      <w:r>
        <w:rPr>
          <w:spacing w:val="-5"/>
        </w:rPr>
        <w:t xml:space="preserve"> </w:t>
      </w:r>
      <w:r>
        <w:t>identifikácie</w:t>
      </w:r>
      <w:r>
        <w:rPr>
          <w:spacing w:val="-5"/>
        </w:rPr>
        <w:t xml:space="preserve"> </w:t>
      </w:r>
      <w:r>
        <w:t>dotknutej osoby s tým, že je oprávnený tento súhlas písomne odvolať v prípade preukázateľného porušenia zákona zo strany prevádzkovateľa. Doba pl</w:t>
      </w:r>
      <w:bookmarkStart w:id="0" w:name="_GoBack"/>
      <w:bookmarkEnd w:id="0"/>
      <w:r>
        <w:t>atnosti súhlasu sa viaže na dobu trvania preukázateľného účelu spracúvania osobných údajov dotknutej osoby. Pre</w:t>
      </w:r>
      <w:r>
        <w:t>vádzkovateľ týmto prehlasuje, že osobné údaje dotknutej osoby bude spracovávať plne v súlade s ustanoveniami zákona. Zároveň vyhlasuje, že všetky údaje, ktoré uviedol, sú pravdivé, v prípade uvedenia nesprávnych údajov nesie zodpovednosť za vzniknuté právn</w:t>
      </w:r>
      <w:r>
        <w:t>e</w:t>
      </w:r>
      <w:r>
        <w:rPr>
          <w:spacing w:val="-8"/>
        </w:rPr>
        <w:t xml:space="preserve"> </w:t>
      </w:r>
      <w:r>
        <w:t>následky.</w:t>
      </w:r>
    </w:p>
    <w:p w:rsidR="00A33F77" w:rsidRDefault="00A33F77">
      <w:pPr>
        <w:pStyle w:val="Zkladntext"/>
        <w:spacing w:before="6"/>
        <w:rPr>
          <w:sz w:val="22"/>
        </w:rPr>
      </w:pPr>
    </w:p>
    <w:p w:rsidR="00A33F77" w:rsidRDefault="00E12959">
      <w:pPr>
        <w:ind w:left="135" w:right="134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"Osobné údaje sú spracúvané v zmysle čl. 6 ods. 1 písm. b) Nariadenia Európskeho Parlamentu a Rady (EÚ) 2016/679 z 27. apríla 2016 o ochrane fyzických osôb pri spracúvaní osobných údajov a o voľnom pohybe takýchto údajov, ktorým sa zrušuje sme</w:t>
      </w:r>
      <w:r>
        <w:rPr>
          <w:rFonts w:ascii="Calibri" w:hAnsi="Calibri"/>
          <w:i/>
          <w:sz w:val="18"/>
        </w:rPr>
        <w:t>rnica 95/46/ES (všeobecné nariadenie o ochrane údajov), resp. § 13 ods. 1 písm.b) zákona č.18/2018 Z.z. o ochrane osobných údajov a o zmene a doplnení niektorých zákonov"</w:t>
      </w: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rPr>
          <w:rFonts w:ascii="Calibri"/>
          <w:i/>
          <w:sz w:val="20"/>
        </w:rPr>
      </w:pPr>
    </w:p>
    <w:p w:rsidR="00A33F77" w:rsidRDefault="00A33F77">
      <w:pPr>
        <w:pStyle w:val="Zkladntext"/>
        <w:spacing w:before="7"/>
        <w:rPr>
          <w:rFonts w:ascii="Calibri"/>
          <w:i/>
          <w:sz w:val="18"/>
        </w:rPr>
      </w:pPr>
    </w:p>
    <w:p w:rsidR="00A33F77" w:rsidRDefault="00A33F77">
      <w:pPr>
        <w:rPr>
          <w:rFonts w:ascii="Calibri"/>
          <w:sz w:val="18"/>
        </w:rPr>
        <w:sectPr w:rsidR="00A33F77">
          <w:pgSz w:w="11910" w:h="16840"/>
          <w:pgMar w:top="1340" w:right="1260" w:bottom="940" w:left="1300" w:header="0" w:footer="759" w:gutter="0"/>
          <w:cols w:space="708"/>
        </w:sectPr>
      </w:pPr>
    </w:p>
    <w:p w:rsidR="00A33F77" w:rsidRDefault="00E12959">
      <w:pPr>
        <w:pStyle w:val="Zkladntext"/>
        <w:spacing w:before="90"/>
        <w:ind w:left="135"/>
      </w:pPr>
      <w:r>
        <w:t xml:space="preserve">V </w:t>
      </w:r>
      <w:r w:rsidR="00060045">
        <w:t>Pohraniciach</w:t>
      </w:r>
      <w:r>
        <w:t>, dňa: ...................................</w:t>
      </w:r>
      <w:r>
        <w:t>..</w:t>
      </w:r>
    </w:p>
    <w:p w:rsidR="00A33F77" w:rsidRDefault="00E12959">
      <w:pPr>
        <w:pStyle w:val="Zkladntext"/>
        <w:rPr>
          <w:sz w:val="32"/>
        </w:rPr>
      </w:pPr>
      <w:r>
        <w:br w:type="column"/>
      </w:r>
    </w:p>
    <w:p w:rsidR="00A33F77" w:rsidRDefault="00E12959" w:rsidP="00060045">
      <w:pPr>
        <w:pStyle w:val="Zkladntext"/>
        <w:spacing w:before="1"/>
      </w:pPr>
      <w:r>
        <w:t>.............................</w:t>
      </w:r>
    </w:p>
    <w:p w:rsidR="00A33F77" w:rsidRDefault="00E12959">
      <w:pPr>
        <w:pStyle w:val="Zkladntext"/>
        <w:spacing w:before="2"/>
        <w:ind w:left="135"/>
      </w:pPr>
      <w:r>
        <w:t>Podpis žiadateľa</w:t>
      </w:r>
    </w:p>
    <w:p w:rsidR="00A33F77" w:rsidRDefault="00A33F77">
      <w:pPr>
        <w:sectPr w:rsidR="00A33F77">
          <w:type w:val="continuous"/>
          <w:pgSz w:w="11910" w:h="16840"/>
          <w:pgMar w:top="1340" w:right="1260" w:bottom="940" w:left="1300" w:header="708" w:footer="708" w:gutter="0"/>
          <w:cols w:num="2" w:space="708" w:equalWidth="0">
            <w:col w:w="4722" w:space="2358"/>
            <w:col w:w="2270"/>
          </w:cols>
        </w:sect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rPr>
          <w:sz w:val="20"/>
        </w:rPr>
      </w:pPr>
    </w:p>
    <w:p w:rsidR="00A33F77" w:rsidRDefault="00A33F77">
      <w:pPr>
        <w:pStyle w:val="Zkladntext"/>
        <w:spacing w:before="10"/>
        <w:rPr>
          <w:sz w:val="17"/>
        </w:rPr>
      </w:pPr>
    </w:p>
    <w:p w:rsidR="00A33F77" w:rsidRDefault="00E12959">
      <w:pPr>
        <w:pStyle w:val="Nadpis2"/>
        <w:spacing w:before="90"/>
      </w:pPr>
      <w:r>
        <w:t>Prílohy:</w:t>
      </w:r>
    </w:p>
    <w:p w:rsidR="00A33F77" w:rsidRDefault="00E12959">
      <w:pPr>
        <w:pStyle w:val="Odsekzoznamu"/>
        <w:numPr>
          <w:ilvl w:val="0"/>
          <w:numId w:val="1"/>
        </w:numPr>
        <w:tabs>
          <w:tab w:val="left" w:pos="494"/>
          <w:tab w:val="left" w:pos="496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fotokópia potvrdenia o pridelení IČO (v prípade už prideleného Štatistickým úradom</w:t>
      </w:r>
      <w:r>
        <w:rPr>
          <w:spacing w:val="-19"/>
          <w:sz w:val="24"/>
        </w:rPr>
        <w:t xml:space="preserve"> </w:t>
      </w:r>
      <w:r>
        <w:rPr>
          <w:sz w:val="24"/>
        </w:rPr>
        <w:t>SR)</w:t>
      </w:r>
    </w:p>
    <w:p w:rsidR="00A33F77" w:rsidRDefault="00E12959">
      <w:pPr>
        <w:pStyle w:val="Odsekzoznamu"/>
        <w:numPr>
          <w:ilvl w:val="0"/>
          <w:numId w:val="1"/>
        </w:numPr>
        <w:tabs>
          <w:tab w:val="left" w:pos="494"/>
          <w:tab w:val="left" w:pos="496"/>
        </w:tabs>
        <w:spacing w:line="274" w:lineRule="exact"/>
        <w:ind w:hanging="361"/>
        <w:rPr>
          <w:sz w:val="24"/>
        </w:rPr>
      </w:pPr>
      <w:r>
        <w:rPr>
          <w:sz w:val="24"/>
        </w:rPr>
        <w:t>doklad o vlastníctve alebo prenajatí pozemku (list vlastníctva alebo nájomná</w:t>
      </w:r>
      <w:r>
        <w:rPr>
          <w:spacing w:val="-15"/>
          <w:sz w:val="24"/>
        </w:rPr>
        <w:t xml:space="preserve"> </w:t>
      </w:r>
      <w:r>
        <w:rPr>
          <w:sz w:val="24"/>
        </w:rPr>
        <w:t>zmluva)</w:t>
      </w:r>
    </w:p>
    <w:p w:rsidR="00A33F77" w:rsidRDefault="00E12959">
      <w:pPr>
        <w:pStyle w:val="Odsekzoznamu"/>
        <w:numPr>
          <w:ilvl w:val="0"/>
          <w:numId w:val="1"/>
        </w:numPr>
        <w:tabs>
          <w:tab w:val="left" w:pos="494"/>
          <w:tab w:val="left" w:pos="496"/>
        </w:tabs>
        <w:spacing w:line="242" w:lineRule="auto"/>
        <w:ind w:right="137"/>
        <w:rPr>
          <w:sz w:val="24"/>
        </w:rPr>
      </w:pPr>
      <w:r>
        <w:rPr>
          <w:sz w:val="24"/>
        </w:rPr>
        <w:t>doklad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osobitnom</w:t>
      </w:r>
      <w:r>
        <w:rPr>
          <w:spacing w:val="-16"/>
          <w:sz w:val="24"/>
        </w:rPr>
        <w:t xml:space="preserve"> </w:t>
      </w:r>
      <w:r>
        <w:rPr>
          <w:sz w:val="24"/>
        </w:rPr>
        <w:t>povolení</w:t>
      </w:r>
      <w:r>
        <w:rPr>
          <w:spacing w:val="-15"/>
          <w:sz w:val="24"/>
        </w:rPr>
        <w:t xml:space="preserve"> </w:t>
      </w:r>
      <w:r>
        <w:rPr>
          <w:sz w:val="24"/>
        </w:rPr>
        <w:t>alebo</w:t>
      </w:r>
      <w:r>
        <w:rPr>
          <w:spacing w:val="-16"/>
          <w:sz w:val="24"/>
        </w:rPr>
        <w:t xml:space="preserve"> </w:t>
      </w:r>
      <w:r>
        <w:rPr>
          <w:sz w:val="24"/>
        </w:rPr>
        <w:t>oprávnení,</w:t>
      </w:r>
      <w:r>
        <w:rPr>
          <w:spacing w:val="-15"/>
          <w:sz w:val="24"/>
        </w:rPr>
        <w:t xml:space="preserve"> </w:t>
      </w:r>
      <w:r>
        <w:rPr>
          <w:sz w:val="24"/>
        </w:rPr>
        <w:t>pokiaľ</w:t>
      </w:r>
      <w:r>
        <w:rPr>
          <w:spacing w:val="-15"/>
          <w:sz w:val="24"/>
        </w:rPr>
        <w:t xml:space="preserve"> </w:t>
      </w:r>
      <w:r>
        <w:rPr>
          <w:sz w:val="24"/>
        </w:rPr>
        <w:t>sa</w:t>
      </w:r>
      <w:r>
        <w:rPr>
          <w:spacing w:val="-16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určitému</w:t>
      </w:r>
      <w:r>
        <w:rPr>
          <w:spacing w:val="-16"/>
          <w:sz w:val="24"/>
        </w:rPr>
        <w:t xml:space="preserve"> </w:t>
      </w:r>
      <w:r>
        <w:rPr>
          <w:sz w:val="24"/>
        </w:rPr>
        <w:t>druhu</w:t>
      </w:r>
      <w:r>
        <w:rPr>
          <w:spacing w:val="-15"/>
          <w:sz w:val="24"/>
        </w:rPr>
        <w:t xml:space="preserve"> </w:t>
      </w:r>
      <w:r>
        <w:rPr>
          <w:sz w:val="24"/>
        </w:rPr>
        <w:t>činnosti</w:t>
      </w:r>
      <w:r>
        <w:rPr>
          <w:spacing w:val="-16"/>
          <w:sz w:val="24"/>
        </w:rPr>
        <w:t xml:space="preserve"> </w:t>
      </w:r>
      <w:r>
        <w:rPr>
          <w:sz w:val="24"/>
        </w:rPr>
        <w:t>vyžaduje podľa osobitných</w:t>
      </w:r>
      <w:r>
        <w:rPr>
          <w:spacing w:val="-2"/>
          <w:sz w:val="24"/>
        </w:rPr>
        <w:t xml:space="preserve"> </w:t>
      </w:r>
      <w:r>
        <w:rPr>
          <w:sz w:val="24"/>
        </w:rPr>
        <w:t>predpisov</w:t>
      </w:r>
    </w:p>
    <w:p w:rsidR="00A33F77" w:rsidRDefault="00E12959">
      <w:pPr>
        <w:pStyle w:val="Odsekzoznamu"/>
        <w:numPr>
          <w:ilvl w:val="0"/>
          <w:numId w:val="1"/>
        </w:numPr>
        <w:tabs>
          <w:tab w:val="left" w:pos="494"/>
          <w:tab w:val="left" w:pos="496"/>
        </w:tabs>
        <w:spacing w:line="275" w:lineRule="exact"/>
        <w:ind w:hanging="361"/>
      </w:pPr>
      <w:r>
        <w:rPr>
          <w:sz w:val="24"/>
        </w:rPr>
        <w:t>Príloha č.1 (len pre potreby KS ŠÚ</w:t>
      </w:r>
      <w:r>
        <w:rPr>
          <w:spacing w:val="-3"/>
          <w:sz w:val="24"/>
        </w:rPr>
        <w:t xml:space="preserve"> </w:t>
      </w:r>
      <w:r>
        <w:rPr>
          <w:sz w:val="24"/>
        </w:rPr>
        <w:t>SR)</w:t>
      </w:r>
    </w:p>
    <w:sectPr w:rsidR="00A33F77">
      <w:type w:val="continuous"/>
      <w:pgSz w:w="11910" w:h="16840"/>
      <w:pgMar w:top="1340" w:right="1260" w:bottom="9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59" w:rsidRDefault="00E12959">
      <w:r>
        <w:separator/>
      </w:r>
    </w:p>
  </w:endnote>
  <w:endnote w:type="continuationSeparator" w:id="0">
    <w:p w:rsidR="00E12959" w:rsidRDefault="00E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77" w:rsidRDefault="00060045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525376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10070465</wp:posOffset>
              </wp:positionV>
              <wp:extent cx="437515" cy="196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77" w:rsidRDefault="00E12959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BFBFBF"/>
                            </w:rPr>
                            <w:t>SHR-01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75pt;margin-top:792.95pt;width:34.45pt;height:15.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oq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" filled="f" stroked="f">
              <v:textbox inset="0,0,0,0">
                <w:txbxContent>
                  <w:p w:rsidR="00A33F77" w:rsidRDefault="00E12959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BFBFBF"/>
                      </w:rPr>
                      <w:t>SHR-01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10073640</wp:posOffset>
              </wp:positionV>
              <wp:extent cx="1473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77" w:rsidRDefault="00E12959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004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2.9pt;margin-top:793.2pt;width:11.6pt;height:15.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kPrg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" filled="f" stroked="f">
              <v:textbox inset="0,0,0,0">
                <w:txbxContent>
                  <w:p w:rsidR="00A33F77" w:rsidRDefault="00E12959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004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59" w:rsidRDefault="00E12959">
      <w:r>
        <w:separator/>
      </w:r>
    </w:p>
  </w:footnote>
  <w:footnote w:type="continuationSeparator" w:id="0">
    <w:p w:rsidR="00E12959" w:rsidRDefault="00E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2C2"/>
    <w:multiLevelType w:val="hybridMultilevel"/>
    <w:tmpl w:val="82CEBD7C"/>
    <w:lvl w:ilvl="0" w:tplc="C17AEB2A">
      <w:start w:val="1"/>
      <w:numFmt w:val="lowerLetter"/>
      <w:lvlText w:val="%1)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k-SK" w:eastAsia="en-US" w:bidi="ar-SA"/>
      </w:rPr>
    </w:lvl>
    <w:lvl w:ilvl="1" w:tplc="56AEAB22">
      <w:numFmt w:val="bullet"/>
      <w:lvlText w:val="•"/>
      <w:lvlJc w:val="left"/>
      <w:pPr>
        <w:ind w:left="1708" w:hanging="360"/>
      </w:pPr>
      <w:rPr>
        <w:rFonts w:hint="default"/>
        <w:lang w:val="sk-SK" w:eastAsia="en-US" w:bidi="ar-SA"/>
      </w:rPr>
    </w:lvl>
    <w:lvl w:ilvl="2" w:tplc="B8DC3DDE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FDDED0C2">
      <w:numFmt w:val="bullet"/>
      <w:lvlText w:val="•"/>
      <w:lvlJc w:val="left"/>
      <w:pPr>
        <w:ind w:left="3405" w:hanging="360"/>
      </w:pPr>
      <w:rPr>
        <w:rFonts w:hint="default"/>
        <w:lang w:val="sk-SK" w:eastAsia="en-US" w:bidi="ar-SA"/>
      </w:rPr>
    </w:lvl>
    <w:lvl w:ilvl="4" w:tplc="596E4C40">
      <w:numFmt w:val="bullet"/>
      <w:lvlText w:val="•"/>
      <w:lvlJc w:val="left"/>
      <w:pPr>
        <w:ind w:left="4254" w:hanging="360"/>
      </w:pPr>
      <w:rPr>
        <w:rFonts w:hint="default"/>
        <w:lang w:val="sk-SK" w:eastAsia="en-US" w:bidi="ar-SA"/>
      </w:rPr>
    </w:lvl>
    <w:lvl w:ilvl="5" w:tplc="A04040D8">
      <w:numFmt w:val="bullet"/>
      <w:lvlText w:val="•"/>
      <w:lvlJc w:val="left"/>
      <w:pPr>
        <w:ind w:left="5102" w:hanging="360"/>
      </w:pPr>
      <w:rPr>
        <w:rFonts w:hint="default"/>
        <w:lang w:val="sk-SK" w:eastAsia="en-US" w:bidi="ar-SA"/>
      </w:rPr>
    </w:lvl>
    <w:lvl w:ilvl="6" w:tplc="F47240BE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26B8D56C">
      <w:numFmt w:val="bullet"/>
      <w:lvlText w:val="•"/>
      <w:lvlJc w:val="left"/>
      <w:pPr>
        <w:ind w:left="6799" w:hanging="360"/>
      </w:pPr>
      <w:rPr>
        <w:rFonts w:hint="default"/>
        <w:lang w:val="sk-SK" w:eastAsia="en-US" w:bidi="ar-SA"/>
      </w:rPr>
    </w:lvl>
    <w:lvl w:ilvl="8" w:tplc="3B4E6E24">
      <w:numFmt w:val="bullet"/>
      <w:lvlText w:val="•"/>
      <w:lvlJc w:val="left"/>
      <w:pPr>
        <w:ind w:left="764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9644983"/>
    <w:multiLevelType w:val="hybridMultilevel"/>
    <w:tmpl w:val="E86C1BA2"/>
    <w:lvl w:ilvl="0" w:tplc="60C49EF6">
      <w:numFmt w:val="bullet"/>
      <w:lvlText w:val="-"/>
      <w:lvlJc w:val="left"/>
      <w:pPr>
        <w:ind w:left="495" w:hanging="360"/>
      </w:pPr>
      <w:rPr>
        <w:rFonts w:hint="default"/>
        <w:b/>
        <w:bCs/>
        <w:spacing w:val="-1"/>
        <w:w w:val="100"/>
        <w:lang w:val="sk-SK" w:eastAsia="en-US" w:bidi="ar-SA"/>
      </w:rPr>
    </w:lvl>
    <w:lvl w:ilvl="1" w:tplc="CFB4EBE0">
      <w:numFmt w:val="bullet"/>
      <w:lvlText w:val="•"/>
      <w:lvlJc w:val="left"/>
      <w:pPr>
        <w:ind w:left="1384" w:hanging="360"/>
      </w:pPr>
      <w:rPr>
        <w:rFonts w:hint="default"/>
        <w:lang w:val="sk-SK" w:eastAsia="en-US" w:bidi="ar-SA"/>
      </w:rPr>
    </w:lvl>
    <w:lvl w:ilvl="2" w:tplc="854C227E">
      <w:numFmt w:val="bullet"/>
      <w:lvlText w:val="•"/>
      <w:lvlJc w:val="left"/>
      <w:pPr>
        <w:ind w:left="2269" w:hanging="360"/>
      </w:pPr>
      <w:rPr>
        <w:rFonts w:hint="default"/>
        <w:lang w:val="sk-SK" w:eastAsia="en-US" w:bidi="ar-SA"/>
      </w:rPr>
    </w:lvl>
    <w:lvl w:ilvl="3" w:tplc="BAFE1A76">
      <w:numFmt w:val="bullet"/>
      <w:lvlText w:val="•"/>
      <w:lvlJc w:val="left"/>
      <w:pPr>
        <w:ind w:left="3153" w:hanging="360"/>
      </w:pPr>
      <w:rPr>
        <w:rFonts w:hint="default"/>
        <w:lang w:val="sk-SK" w:eastAsia="en-US" w:bidi="ar-SA"/>
      </w:rPr>
    </w:lvl>
    <w:lvl w:ilvl="4" w:tplc="89AC36CA">
      <w:numFmt w:val="bullet"/>
      <w:lvlText w:val="•"/>
      <w:lvlJc w:val="left"/>
      <w:pPr>
        <w:ind w:left="4038" w:hanging="360"/>
      </w:pPr>
      <w:rPr>
        <w:rFonts w:hint="default"/>
        <w:lang w:val="sk-SK" w:eastAsia="en-US" w:bidi="ar-SA"/>
      </w:rPr>
    </w:lvl>
    <w:lvl w:ilvl="5" w:tplc="711009A6">
      <w:numFmt w:val="bullet"/>
      <w:lvlText w:val="•"/>
      <w:lvlJc w:val="left"/>
      <w:pPr>
        <w:ind w:left="4922" w:hanging="360"/>
      </w:pPr>
      <w:rPr>
        <w:rFonts w:hint="default"/>
        <w:lang w:val="sk-SK" w:eastAsia="en-US" w:bidi="ar-SA"/>
      </w:rPr>
    </w:lvl>
    <w:lvl w:ilvl="6" w:tplc="8D987FF4">
      <w:numFmt w:val="bullet"/>
      <w:lvlText w:val="•"/>
      <w:lvlJc w:val="left"/>
      <w:pPr>
        <w:ind w:left="5807" w:hanging="360"/>
      </w:pPr>
      <w:rPr>
        <w:rFonts w:hint="default"/>
        <w:lang w:val="sk-SK" w:eastAsia="en-US" w:bidi="ar-SA"/>
      </w:rPr>
    </w:lvl>
    <w:lvl w:ilvl="7" w:tplc="12FA6B0A">
      <w:numFmt w:val="bullet"/>
      <w:lvlText w:val="•"/>
      <w:lvlJc w:val="left"/>
      <w:pPr>
        <w:ind w:left="6691" w:hanging="360"/>
      </w:pPr>
      <w:rPr>
        <w:rFonts w:hint="default"/>
        <w:lang w:val="sk-SK" w:eastAsia="en-US" w:bidi="ar-SA"/>
      </w:rPr>
    </w:lvl>
    <w:lvl w:ilvl="8" w:tplc="CF325532">
      <w:numFmt w:val="bullet"/>
      <w:lvlText w:val="•"/>
      <w:lvlJc w:val="left"/>
      <w:pPr>
        <w:ind w:left="7576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59AA21AC"/>
    <w:multiLevelType w:val="hybridMultilevel"/>
    <w:tmpl w:val="1108E3E0"/>
    <w:lvl w:ilvl="0" w:tplc="8876BC72">
      <w:start w:val="1"/>
      <w:numFmt w:val="lowerLetter"/>
      <w:lvlText w:val="%1)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k-SK" w:eastAsia="en-US" w:bidi="ar-SA"/>
      </w:rPr>
    </w:lvl>
    <w:lvl w:ilvl="1" w:tplc="E8720B94">
      <w:numFmt w:val="bullet"/>
      <w:lvlText w:val="•"/>
      <w:lvlJc w:val="left"/>
      <w:pPr>
        <w:ind w:left="1708" w:hanging="360"/>
      </w:pPr>
      <w:rPr>
        <w:rFonts w:hint="default"/>
        <w:lang w:val="sk-SK" w:eastAsia="en-US" w:bidi="ar-SA"/>
      </w:rPr>
    </w:lvl>
    <w:lvl w:ilvl="2" w:tplc="ABDA7CFA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F70A04E2">
      <w:numFmt w:val="bullet"/>
      <w:lvlText w:val="•"/>
      <w:lvlJc w:val="left"/>
      <w:pPr>
        <w:ind w:left="3405" w:hanging="360"/>
      </w:pPr>
      <w:rPr>
        <w:rFonts w:hint="default"/>
        <w:lang w:val="sk-SK" w:eastAsia="en-US" w:bidi="ar-SA"/>
      </w:rPr>
    </w:lvl>
    <w:lvl w:ilvl="4" w:tplc="CC94FE86">
      <w:numFmt w:val="bullet"/>
      <w:lvlText w:val="•"/>
      <w:lvlJc w:val="left"/>
      <w:pPr>
        <w:ind w:left="4254" w:hanging="360"/>
      </w:pPr>
      <w:rPr>
        <w:rFonts w:hint="default"/>
        <w:lang w:val="sk-SK" w:eastAsia="en-US" w:bidi="ar-SA"/>
      </w:rPr>
    </w:lvl>
    <w:lvl w:ilvl="5" w:tplc="F88A7B64">
      <w:numFmt w:val="bullet"/>
      <w:lvlText w:val="•"/>
      <w:lvlJc w:val="left"/>
      <w:pPr>
        <w:ind w:left="5102" w:hanging="360"/>
      </w:pPr>
      <w:rPr>
        <w:rFonts w:hint="default"/>
        <w:lang w:val="sk-SK" w:eastAsia="en-US" w:bidi="ar-SA"/>
      </w:rPr>
    </w:lvl>
    <w:lvl w:ilvl="6" w:tplc="15E072B8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94D2AC66">
      <w:numFmt w:val="bullet"/>
      <w:lvlText w:val="•"/>
      <w:lvlJc w:val="left"/>
      <w:pPr>
        <w:ind w:left="6799" w:hanging="360"/>
      </w:pPr>
      <w:rPr>
        <w:rFonts w:hint="default"/>
        <w:lang w:val="sk-SK" w:eastAsia="en-US" w:bidi="ar-SA"/>
      </w:rPr>
    </w:lvl>
    <w:lvl w:ilvl="8" w:tplc="5E02E246">
      <w:numFmt w:val="bullet"/>
      <w:lvlText w:val="•"/>
      <w:lvlJc w:val="left"/>
      <w:pPr>
        <w:ind w:left="7648" w:hanging="36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77"/>
    <w:rsid w:val="00060045"/>
    <w:rsid w:val="00A33F77"/>
    <w:rsid w:val="00E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11DD7-6F59-4351-8A71-1BAB66DE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899" w:right="90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55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SÜTTŐ Jaroslava</dc:creator>
  <cp:lastModifiedBy>SÜTTŐ Jaroslava</cp:lastModifiedBy>
  <cp:revision>2</cp:revision>
  <dcterms:created xsi:type="dcterms:W3CDTF">2020-04-06T12:33:00Z</dcterms:created>
  <dcterms:modified xsi:type="dcterms:W3CDTF">2020-04-06T12:33:00Z</dcterms:modified>
</cp:coreProperties>
</file>